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jc w:val="center"/>
        <w:rPr>
          <w:rFonts w:ascii="Times New Roman" w:hAnsi="Times New Roman" w:cs="Times New Roman"/>
          <w:b/>
          <w:b/>
        </w:rPr>
      </w:pPr>
      <w:bookmarkStart w:id="0" w:name="_GoBack"/>
      <w:bookmarkEnd w:id="0"/>
      <w:r>
        <w:rPr>
          <w:rFonts w:cs="Times New Roman" w:ascii="Times New Roman" w:hAnsi="Times New Roman"/>
          <w:b/>
        </w:rPr>
        <w:t>«Ступеньки к будущей профессии»</w:t>
      </w:r>
    </w:p>
    <w:p>
      <w:pPr>
        <w:pStyle w:val="1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Модель агробизнес-образования МКОУ СОШ с. Голуметь</w:t>
      </w:r>
    </w:p>
    <w:p>
      <w:pPr>
        <w:pStyle w:val="1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1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 xml:space="preserve">Цель: </w:t>
      </w:r>
      <w:r>
        <w:rPr>
          <w:rFonts w:cs="Times New Roman" w:ascii="Times New Roman" w:hAnsi="Times New Roman"/>
        </w:rPr>
        <w:t>способствовать профессиональному самоопределению обучающихся, формированию навыка самостоятельности в принятии решений, касающихся будущего профессионального выбора в области сельского хозяйства</w:t>
      </w:r>
    </w:p>
    <w:p>
      <w:pPr>
        <w:pStyle w:val="1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Задачи:</w:t>
      </w:r>
    </w:p>
    <w:p>
      <w:pPr>
        <w:pStyle w:val="1"/>
        <w:rPr/>
      </w:pPr>
      <w:r>
        <w:rPr>
          <w:rFonts w:cs="Times New Roman" w:ascii="Times New Roman" w:hAnsi="Times New Roman"/>
        </w:rPr>
        <w:t>- развитие мотивации у учащихся к сознательному выбору профессии;</w:t>
      </w:r>
    </w:p>
    <w:p>
      <w:pPr>
        <w:pStyle w:val="1"/>
        <w:rPr/>
      </w:pPr>
      <w:r>
        <w:rPr>
          <w:rFonts w:cs="Times New Roman" w:ascii="Times New Roman" w:hAnsi="Times New Roman"/>
        </w:rPr>
        <w:t>- развитие трудовых компетенций через практическую деятельность;</w:t>
      </w:r>
    </w:p>
    <w:p>
      <w:pPr>
        <w:pStyle w:val="1"/>
        <w:rPr/>
      </w:pPr>
      <w:r>
        <w:rPr>
          <w:rFonts w:cs="Times New Roman" w:ascii="Times New Roman" w:hAnsi="Times New Roman"/>
        </w:rPr>
        <w:t>- воспитание потребности в осознанном закреплении на селе.</w:t>
      </w:r>
    </w:p>
    <w:p>
      <w:pPr>
        <w:pStyle w:val="1"/>
        <w:rPr/>
      </w:pPr>
      <w:r>
        <w:rPr>
          <w:rFonts w:cs="Times New Roman" w:ascii="Times New Roman" w:hAnsi="Times New Roman"/>
        </w:rPr>
        <w:t xml:space="preserve">На территории старинного сибирского села Голуметь расположена средняя общеобразовательная школа. </w:t>
      </w:r>
    </w:p>
    <w:p>
      <w:pPr>
        <w:pStyle w:val="1"/>
        <w:rPr/>
      </w:pPr>
      <w:r>
        <w:rPr>
          <w:rFonts w:cs="Times New Roman" w:ascii="Times New Roman" w:hAnsi="Times New Roman"/>
        </w:rPr>
        <w:t xml:space="preserve">Что же из себя представляет  она сегодня ? Это капитально отремонтированное двухэтажное  кирпичное  здание с пришкольным участком общей площадью 2 га.  На её  территории расположены кабинет производственного обучения в отдельно стоящем здании, а также капитальные гаражи, где находятся два школьных автобуса и трактор. Школа полностью укомплектована кадровым составом. В ней обучаются 300 детей. </w:t>
      </w:r>
    </w:p>
    <w:p>
      <w:pPr>
        <w:pStyle w:val="1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1"/>
        <w:jc w:val="both"/>
        <w:rPr/>
      </w:pPr>
      <w:r>
        <w:rPr>
          <w:rFonts w:cs="Times New Roman" w:ascii="Times New Roman" w:hAnsi="Times New Roman"/>
          <w:b/>
        </w:rPr>
        <w:t>Актуальность модели «Ступеньки к будущей профессии»:</w:t>
      </w:r>
      <w:r>
        <w:rPr>
          <w:rFonts w:cs="Times New Roman" w:ascii="Times New Roman" w:hAnsi="Times New Roman"/>
        </w:rPr>
        <w:t xml:space="preserve"> </w:t>
      </w:r>
    </w:p>
    <w:p>
      <w:pPr>
        <w:pStyle w:val="1"/>
        <w:jc w:val="both"/>
        <w:rPr/>
      </w:pPr>
      <w:r>
        <w:rPr>
          <w:rFonts w:cs="Times New Roman" w:ascii="Times New Roman" w:hAnsi="Times New Roman"/>
        </w:rPr>
        <w:t>Современное сельское хозяйство — сложный организм, где важнейшую роль играет механизация и автоматизация технологических процессов. Современные тракторы, комбайны, сеялки и другие транспортные и технологические машины имеют очень сложное устройство. Сложными машинами и механизмами управлять могут квалифицированные и  мотивированные специалисты.</w:t>
      </w:r>
      <w:r>
        <w:rPr/>
        <w:t xml:space="preserve"> Если готовить только специалиста узкого профиля, то столкнувшись с трудностями сельской жизни, он надолго не задержится в селе. Но  одного  мультипрофессионализма недостаточно для закрепления молодого специалиста на селе, необходимо развивать социальную инфраструктуру села, и здесь особую роль играет школа. Особенность нашей школы в том, что мы не только оказываем образовательные услуги, но и активно участвуем в развитии села. </w:t>
      </w:r>
    </w:p>
    <w:p>
      <w:pPr>
        <w:pStyle w:val="1"/>
        <w:jc w:val="both"/>
        <w:rPr/>
      </w:pPr>
      <w:r>
        <w:rPr>
          <w:rFonts w:cs="Times New Roman" w:ascii="Times New Roman" w:hAnsi="Times New Roman"/>
        </w:rPr>
        <w:t>Наша школа является центром притяжения для различных учреждений дополнительного образования: на базе нашей школы периодически организуется подготовка и переподготовка специалистов по профессиям тракторист по различным квалификационным категориям, а так же водителей транспортных средств категорий «А», «В», «С».</w:t>
      </w:r>
    </w:p>
    <w:p>
      <w:pPr>
        <w:pStyle w:val="1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Ресурсы развития учреждения для реализации модели</w:t>
      </w:r>
    </w:p>
    <w:p>
      <w:pPr>
        <w:pStyle w:val="1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1.Материально-технические</w:t>
      </w:r>
    </w:p>
    <w:p>
      <w:pPr>
        <w:pStyle w:val="1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Кабинет производственного обучения №21, общей площадью 70 м</w:t>
      </w:r>
      <w:r>
        <w:rPr>
          <w:rFonts w:cs="Times New Roman" w:ascii="Times New Roman" w:hAnsi="Times New Roman"/>
          <w:vertAlign w:val="superscript"/>
        </w:rPr>
        <w:t>2</w:t>
      </w:r>
    </w:p>
    <w:p>
      <w:pPr>
        <w:pStyle w:val="1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Учебно-опытный участок, площадью 0,8 га</w:t>
      </w:r>
    </w:p>
    <w:p>
      <w:pPr>
        <w:pStyle w:val="1"/>
        <w:numPr>
          <w:ilvl w:val="0"/>
          <w:numId w:val="2"/>
        </w:numPr>
        <w:rPr>
          <w:rFonts w:ascii="Times New Roman" w:hAnsi="Times New Roman" w:cs="Times New Roman"/>
          <w:vertAlign w:val="superscript"/>
        </w:rPr>
      </w:pPr>
      <w:r>
        <w:rPr>
          <w:rFonts w:cs="Times New Roman" w:ascii="Times New Roman" w:hAnsi="Times New Roman"/>
        </w:rPr>
        <w:t>3 Теплицы, 70 м</w:t>
      </w:r>
      <w:r>
        <w:rPr>
          <w:rFonts w:cs="Times New Roman" w:ascii="Times New Roman" w:hAnsi="Times New Roman"/>
          <w:vertAlign w:val="superscript"/>
        </w:rPr>
        <w:t>2</w:t>
      </w:r>
    </w:p>
    <w:p>
      <w:pPr>
        <w:pStyle w:val="1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Трактор ЛТЗ-60</w:t>
      </w:r>
    </w:p>
    <w:p>
      <w:pPr>
        <w:pStyle w:val="1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Тракторный прицеп ПТС-4</w:t>
      </w:r>
    </w:p>
    <w:p>
      <w:pPr>
        <w:pStyle w:val="1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Набор сельскохозяйственных орудий к трактору</w:t>
      </w:r>
    </w:p>
    <w:p>
      <w:pPr>
        <w:pStyle w:val="1"/>
        <w:numPr>
          <w:ilvl w:val="0"/>
          <w:numId w:val="2"/>
        </w:numPr>
        <w:rPr/>
      </w:pPr>
      <w:r>
        <w:rPr>
          <w:rFonts w:cs="Times New Roman" w:ascii="Times New Roman" w:hAnsi="Times New Roman"/>
        </w:rPr>
        <w:t>Мотоблок Нева-МБ-2</w:t>
      </w:r>
      <w:r>
        <w:rPr>
          <w:rFonts w:cs="Times New Roman" w:ascii="Times New Roman" w:hAnsi="Times New Roman"/>
        </w:rPr>
        <w:t>3</w:t>
      </w:r>
    </w:p>
    <w:p>
      <w:pPr>
        <w:pStyle w:val="1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Средства малой механизации: окучники, ручные культираторы…</w:t>
      </w:r>
    </w:p>
    <w:p>
      <w:pPr>
        <w:pStyle w:val="1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УМК по профессиям тракторист категории «С»</w:t>
      </w:r>
    </w:p>
    <w:p>
      <w:pPr>
        <w:pStyle w:val="1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УМК по профессиям водитель транспортных средств</w:t>
      </w:r>
    </w:p>
    <w:p>
      <w:pPr>
        <w:pStyle w:val="1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Различный садово-огородный инвентарь: лейки, лопаты, грабли…</w:t>
      </w:r>
    </w:p>
    <w:p>
      <w:pPr>
        <w:pStyle w:val="1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2.Нормативная база:</w:t>
      </w:r>
    </w:p>
    <w:p>
      <w:pPr>
        <w:pStyle w:val="1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Устав МКОУ СОШ с. Голуметь</w:t>
      </w:r>
    </w:p>
    <w:p>
      <w:pPr>
        <w:pStyle w:val="1"/>
        <w:numPr>
          <w:ilvl w:val="0"/>
          <w:numId w:val="3"/>
        </w:numPr>
        <w:rPr/>
      </w:pPr>
      <w:r>
        <w:rPr/>
        <w:t>Лицензия №9841 от 16 февраля, 2017г ОГРН 1023802217196, серия 38Л01 №0004066</w:t>
      </w:r>
    </w:p>
    <w:p>
      <w:pPr>
        <w:pStyle w:val="1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Образовательные программы НОО, ООО, СОО.</w:t>
      </w:r>
    </w:p>
    <w:p>
      <w:pPr>
        <w:pStyle w:val="1"/>
        <w:numPr>
          <w:ilvl w:val="0"/>
          <w:numId w:val="3"/>
        </w:numPr>
        <w:rPr>
          <w:rFonts w:ascii="Times New Roman" w:hAnsi="Times New Roman" w:cs="Times New Roman"/>
        </w:rPr>
      </w:pPr>
      <w:r>
        <w:rPr/>
        <w:t>Образовательные программы ДО. Приложение №1 к лицензии на осуществление образовательной деятельности от 16 февраля 2017 г, №9841, серия 38П01, №0005113</w:t>
      </w:r>
    </w:p>
    <w:p>
      <w:pPr>
        <w:pStyle w:val="1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Учебный план МКОУ СОШ с.Голуметь</w:t>
      </w:r>
    </w:p>
    <w:p>
      <w:pPr>
        <w:pStyle w:val="1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3.Кадровые ресурсы:</w:t>
      </w:r>
    </w:p>
    <w:p>
      <w:pPr>
        <w:pStyle w:val="1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30 педагогов, способных создать условия для индивидуального развития обучающихся,</w:t>
      </w:r>
    </w:p>
    <w:p>
      <w:pPr>
        <w:pStyle w:val="1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20 работников технического персонала</w:t>
      </w:r>
    </w:p>
    <w:p>
      <w:pPr>
        <w:pStyle w:val="1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4.Управленческие ресурсы:</w:t>
      </w:r>
    </w:p>
    <w:p>
      <w:pPr>
        <w:pStyle w:val="1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1 директор</w:t>
      </w:r>
    </w:p>
    <w:p>
      <w:pPr>
        <w:pStyle w:val="1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4 заместителя</w:t>
      </w:r>
    </w:p>
    <w:p>
      <w:pPr>
        <w:pStyle w:val="1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5.Социальные партнеры</w:t>
      </w:r>
    </w:p>
    <w:p>
      <w:pPr>
        <w:pStyle w:val="1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Администрация АЧРМО</w:t>
      </w:r>
    </w:p>
    <w:p>
      <w:pPr>
        <w:pStyle w:val="1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ОГКУ Центр занятости населения г. Черемхово</w:t>
      </w:r>
    </w:p>
    <w:p>
      <w:pPr>
        <w:pStyle w:val="1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Администрация сельского муниципального образования Голуметского муниципального образования</w:t>
      </w:r>
    </w:p>
    <w:p>
      <w:pPr>
        <w:pStyle w:val="1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МКУК «КДЦ Голуметский СДК»</w:t>
      </w:r>
    </w:p>
    <w:p>
      <w:pPr>
        <w:pStyle w:val="1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МКУК «Межпоселенческая библиотека Черемховского района» библиотека села Голуметь</w:t>
      </w:r>
    </w:p>
    <w:p>
      <w:pPr>
        <w:pStyle w:val="1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КФХ «Солнцев»</w:t>
      </w:r>
    </w:p>
    <w:p>
      <w:pPr>
        <w:pStyle w:val="1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КФХ «Емельянов»</w:t>
      </w:r>
    </w:p>
    <w:p>
      <w:pPr>
        <w:pStyle w:val="1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КФХ «Егоров»</w:t>
      </w:r>
    </w:p>
    <w:p>
      <w:pPr>
        <w:pStyle w:val="1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ИП Никулин ООО «Камчадал»</w:t>
      </w:r>
    </w:p>
    <w:p>
      <w:pPr>
        <w:pStyle w:val="1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МКДОУ детский сад №2</w:t>
      </w:r>
    </w:p>
    <w:p>
      <w:pPr>
        <w:pStyle w:val="1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МКДОУ детский сад №3</w:t>
      </w:r>
    </w:p>
    <w:p>
      <w:pPr>
        <w:pStyle w:val="1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1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Этапы реализации модели</w:t>
      </w:r>
    </w:p>
    <w:tbl>
      <w:tblPr>
        <w:tblStyle w:val="ae"/>
        <w:tblW w:w="9571" w:type="dxa"/>
        <w:jc w:val="left"/>
        <w:tblInd w:w="-10" w:type="dxa"/>
        <w:tblCellMar>
          <w:top w:w="0" w:type="dxa"/>
          <w:left w:w="9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654"/>
        <w:gridCol w:w="4534"/>
        <w:gridCol w:w="2383"/>
      </w:tblGrid>
      <w:tr>
        <w:trPr/>
        <w:tc>
          <w:tcPr>
            <w:tcW w:w="2654" w:type="dxa"/>
            <w:tcBorders/>
            <w:shd w:color="auto" w:fill="auto" w:val="clear"/>
          </w:tcPr>
          <w:p>
            <w:pPr>
              <w:pStyle w:val="1"/>
              <w:widowControl w:val="false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  <w:szCs w:val="22"/>
                <w:lang w:eastAsia="en-US" w:bidi="ar-SA"/>
              </w:rPr>
              <w:t>Этап</w:t>
            </w:r>
          </w:p>
        </w:tc>
        <w:tc>
          <w:tcPr>
            <w:tcW w:w="4534" w:type="dxa"/>
            <w:tcBorders/>
            <w:shd w:color="auto" w:fill="auto" w:val="clear"/>
          </w:tcPr>
          <w:p>
            <w:pPr>
              <w:pStyle w:val="1"/>
              <w:widowControl w:val="false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  <w:szCs w:val="22"/>
                <w:lang w:eastAsia="en-US" w:bidi="ar-SA"/>
              </w:rPr>
              <w:t>Вид деятельности</w:t>
            </w:r>
          </w:p>
        </w:tc>
        <w:tc>
          <w:tcPr>
            <w:tcW w:w="2383" w:type="dxa"/>
            <w:tcBorders/>
            <w:shd w:color="auto" w:fill="auto" w:val="clear"/>
          </w:tcPr>
          <w:p>
            <w:pPr>
              <w:pStyle w:val="1"/>
              <w:widowControl w:val="false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  <w:szCs w:val="22"/>
                <w:lang w:eastAsia="en-US" w:bidi="ar-SA"/>
              </w:rPr>
              <w:t>Сроки реализации</w:t>
            </w:r>
          </w:p>
        </w:tc>
      </w:tr>
      <w:tr>
        <w:trPr/>
        <w:tc>
          <w:tcPr>
            <w:tcW w:w="2654" w:type="dxa"/>
            <w:tcBorders/>
            <w:shd w:color="auto" w:fill="auto" w:val="clear"/>
          </w:tcPr>
          <w:p>
            <w:pPr>
              <w:pStyle w:val="1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szCs w:val="22"/>
                <w:lang w:eastAsia="en-US" w:bidi="ar-SA"/>
              </w:rPr>
              <w:t>Подготовительный</w:t>
            </w:r>
          </w:p>
        </w:tc>
        <w:tc>
          <w:tcPr>
            <w:tcW w:w="4534" w:type="dxa"/>
            <w:tcBorders/>
            <w:shd w:color="auto" w:fill="auto" w:val="clear"/>
          </w:tcPr>
          <w:p>
            <w:pPr>
              <w:pStyle w:val="1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szCs w:val="22"/>
                <w:lang w:eastAsia="en-US" w:bidi="ar-SA"/>
              </w:rPr>
              <w:t>Развитие материальной базы.</w:t>
            </w:r>
          </w:p>
          <w:p>
            <w:pPr>
              <w:pStyle w:val="1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383" w:type="dxa"/>
            <w:tcBorders/>
            <w:shd w:color="auto" w:fill="auto" w:val="clear"/>
          </w:tcPr>
          <w:p>
            <w:pPr>
              <w:pStyle w:val="1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szCs w:val="22"/>
                <w:lang w:eastAsia="en-US" w:bidi="ar-SA"/>
              </w:rPr>
              <w:t>2022-2023</w:t>
            </w:r>
          </w:p>
        </w:tc>
      </w:tr>
      <w:tr>
        <w:trPr/>
        <w:tc>
          <w:tcPr>
            <w:tcW w:w="2654" w:type="dxa"/>
            <w:tcBorders/>
            <w:shd w:color="auto" w:fill="auto" w:val="clear"/>
          </w:tcPr>
          <w:p>
            <w:pPr>
              <w:pStyle w:val="1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szCs w:val="22"/>
                <w:lang w:eastAsia="en-US" w:bidi="ar-SA"/>
              </w:rPr>
              <w:t>Организационный</w:t>
            </w:r>
          </w:p>
        </w:tc>
        <w:tc>
          <w:tcPr>
            <w:tcW w:w="4534" w:type="dxa"/>
            <w:tcBorders/>
            <w:shd w:color="auto" w:fill="auto" w:val="clear"/>
          </w:tcPr>
          <w:p>
            <w:pPr>
              <w:pStyle w:val="NormalWeb"/>
              <w:widowControl w:val="false"/>
              <w:shd w:val="clear" w:color="auto" w:fill="FFFFFF"/>
              <w:spacing w:before="0" w:after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color w:val="000000"/>
                <w:lang w:bidi="ar-SA"/>
              </w:rPr>
              <w:t>Разработка модели Агробизнес-образования.</w:t>
            </w:r>
          </w:p>
          <w:p>
            <w:pPr>
              <w:pStyle w:val="NormalWeb"/>
              <w:widowControl w:val="false"/>
              <w:shd w:val="clear" w:color="auto" w:fill="FFFFFF"/>
              <w:spacing w:before="280" w:after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color w:val="000000"/>
                <w:lang w:bidi="ar-SA"/>
              </w:rPr>
              <w:t>Выявление перспективных направлений развития школы и моделирование ее нового качественного состоянии, заключение договоров о социальном партнерстве в рамках данной модели.</w:t>
            </w:r>
          </w:p>
          <w:p>
            <w:pPr>
              <w:pStyle w:val="1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383" w:type="dxa"/>
            <w:tcBorders/>
            <w:shd w:color="auto" w:fill="auto" w:val="clear"/>
          </w:tcPr>
          <w:p>
            <w:pPr>
              <w:pStyle w:val="1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szCs w:val="22"/>
                <w:lang w:eastAsia="en-US" w:bidi="ar-SA"/>
              </w:rPr>
              <w:t>2022-2023</w:t>
            </w:r>
          </w:p>
        </w:tc>
      </w:tr>
      <w:tr>
        <w:trPr/>
        <w:tc>
          <w:tcPr>
            <w:tcW w:w="2654" w:type="dxa"/>
            <w:tcBorders/>
            <w:shd w:color="auto" w:fill="auto" w:val="clear"/>
          </w:tcPr>
          <w:p>
            <w:pPr>
              <w:pStyle w:val="1"/>
              <w:widowControl w:val="false"/>
              <w:rPr>
                <w:rFonts w:ascii="Times New Roman" w:hAnsi="Times New Roman" w:cs="Times New Roman"/>
                <w:b/>
                <w:b/>
              </w:rPr>
            </w:pPr>
            <w:r>
              <w:rPr>
                <w:rStyle w:val="Strong"/>
                <w:rFonts w:eastAsia="Calibri" w:cs="Times New Roman" w:ascii="Times New Roman" w:hAnsi="Times New Roman"/>
                <w:b w:val="false"/>
                <w:color w:val="000000"/>
                <w:szCs w:val="22"/>
                <w:shd w:fill="FFFFFF" w:val="clear"/>
                <w:lang w:eastAsia="en-US" w:bidi="ar-SA"/>
              </w:rPr>
              <w:t>Основной</w:t>
            </w:r>
          </w:p>
        </w:tc>
        <w:tc>
          <w:tcPr>
            <w:tcW w:w="4534" w:type="dxa"/>
            <w:tcBorders/>
            <w:shd w:color="auto" w:fill="auto" w:val="clear"/>
          </w:tcPr>
          <w:p>
            <w:pPr>
              <w:pStyle w:val="1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szCs w:val="22"/>
                <w:lang w:eastAsia="en-US" w:bidi="ar-SA"/>
              </w:rPr>
              <w:t>Переход образовательного учреждения в новое качественное состояние. Организация мероприятий по мотивации учащихся в области агробизнес-образования, путём проведения образовательных событий на разных уровнях обучения. Реализация стратегического плана развития перевода школы в новое желаемое состояние.</w:t>
            </w:r>
          </w:p>
        </w:tc>
        <w:tc>
          <w:tcPr>
            <w:tcW w:w="2383" w:type="dxa"/>
            <w:tcBorders/>
            <w:shd w:color="auto" w:fill="auto" w:val="clear"/>
          </w:tcPr>
          <w:p>
            <w:pPr>
              <w:pStyle w:val="1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szCs w:val="22"/>
                <w:lang w:eastAsia="en-US" w:bidi="ar-SA"/>
              </w:rPr>
              <w:t>2023-2026</w:t>
            </w:r>
          </w:p>
        </w:tc>
      </w:tr>
      <w:tr>
        <w:trPr/>
        <w:tc>
          <w:tcPr>
            <w:tcW w:w="2654" w:type="dxa"/>
            <w:tcBorders/>
            <w:shd w:color="auto" w:fill="auto" w:val="clear"/>
          </w:tcPr>
          <w:p>
            <w:pPr>
              <w:pStyle w:val="1"/>
              <w:widowControl w:val="false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Style w:val="Strong"/>
                <w:rFonts w:eastAsia="Calibri" w:cs="Times New Roman" w:ascii="Times New Roman" w:hAnsi="Times New Roman"/>
                <w:b w:val="false"/>
                <w:color w:val="000000"/>
                <w:szCs w:val="22"/>
                <w:shd w:fill="FFFFFF" w:val="clear"/>
                <w:lang w:eastAsia="en-US" w:bidi="ar-SA"/>
              </w:rPr>
              <w:t>Обобщающий</w:t>
            </w:r>
          </w:p>
        </w:tc>
        <w:tc>
          <w:tcPr>
            <w:tcW w:w="4534" w:type="dxa"/>
            <w:tcBorders/>
            <w:shd w:color="auto" w:fill="auto" w:val="clear"/>
          </w:tcPr>
          <w:p>
            <w:pPr>
              <w:pStyle w:val="1"/>
              <w:widowControl w:val="false"/>
              <w:shd w:val="clear" w:color="auto" w:fill="FFFFFF"/>
              <w:spacing w:beforeAutospacing="1" w:after="0"/>
              <w:jc w:val="both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 w:bidi="ar-SA"/>
              </w:rPr>
              <w:t>Подведение итогов, экспертиза результатов. Публичный отчет. Публикация на сайте. Трансляция опыта на районном семинаре для руководителей школ.</w:t>
            </w:r>
          </w:p>
          <w:p>
            <w:pPr>
              <w:pStyle w:val="1"/>
              <w:widowControl w:val="false"/>
              <w:shd w:val="clear" w:color="auto" w:fill="FFFFFF"/>
              <w:spacing w:beforeAutospacing="1" w:after="0"/>
              <w:jc w:val="both"/>
              <w:rPr>
                <w:rFonts w:ascii="Arial" w:hAnsi="Arial" w:eastAsia="Times New Roman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2383" w:type="dxa"/>
            <w:tcBorders/>
            <w:shd w:color="auto" w:fill="auto" w:val="clear"/>
          </w:tcPr>
          <w:p>
            <w:pPr>
              <w:pStyle w:val="1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szCs w:val="22"/>
                <w:lang w:eastAsia="en-US" w:bidi="ar-SA"/>
              </w:rPr>
              <w:t>2026-2027</w:t>
            </w:r>
          </w:p>
        </w:tc>
      </w:tr>
    </w:tbl>
    <w:p>
      <w:pPr>
        <w:pStyle w:val="1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1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Модель агробизнес-образования включает в себя четыре основных направления развития:</w:t>
      </w:r>
    </w:p>
    <w:tbl>
      <w:tblPr>
        <w:tblStyle w:val="ae"/>
        <w:tblW w:w="9636" w:type="dxa"/>
        <w:jc w:val="left"/>
        <w:tblInd w:w="-10" w:type="dxa"/>
        <w:tblCellMar>
          <w:top w:w="0" w:type="dxa"/>
          <w:left w:w="9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661"/>
        <w:gridCol w:w="4474"/>
        <w:gridCol w:w="2501"/>
      </w:tblGrid>
      <w:tr>
        <w:trPr>
          <w:trHeight w:val="758" w:hRule="atLeast"/>
        </w:trPr>
        <w:tc>
          <w:tcPr>
            <w:tcW w:w="2661" w:type="dxa"/>
            <w:tcBorders/>
            <w:shd w:color="auto" w:fill="auto" w:val="clear"/>
          </w:tcPr>
          <w:p>
            <w:pPr>
              <w:pStyle w:val="1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szCs w:val="22"/>
                <w:lang w:eastAsia="en-US" w:bidi="ar-SA"/>
              </w:rPr>
              <w:t>Учебно-опытный участок</w:t>
            </w:r>
          </w:p>
        </w:tc>
        <w:tc>
          <w:tcPr>
            <w:tcW w:w="4474" w:type="dxa"/>
            <w:tcBorders/>
            <w:shd w:color="auto" w:fill="auto" w:val="clear"/>
          </w:tcPr>
          <w:p>
            <w:pPr>
              <w:pStyle w:val="1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szCs w:val="22"/>
                <w:lang w:eastAsia="en-US" w:bidi="ar-SA"/>
              </w:rPr>
              <w:t>Тепличное хозяйство</w:t>
            </w:r>
          </w:p>
        </w:tc>
        <w:tc>
          <w:tcPr>
            <w:tcW w:w="2501" w:type="dxa"/>
            <w:tcBorders/>
            <w:shd w:color="auto" w:fill="auto" w:val="clear"/>
          </w:tcPr>
          <w:p>
            <w:pPr>
              <w:pStyle w:val="1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szCs w:val="22"/>
                <w:lang w:eastAsia="en-US" w:bidi="ar-SA"/>
              </w:rPr>
              <w:t>Тракторист категории «С»</w:t>
            </w:r>
          </w:p>
        </w:tc>
      </w:tr>
      <w:tr>
        <w:trPr>
          <w:trHeight w:val="758" w:hRule="atLeast"/>
        </w:trPr>
        <w:tc>
          <w:tcPr>
            <w:tcW w:w="2661" w:type="dxa"/>
            <w:tcBorders/>
            <w:shd w:color="auto" w:fill="auto" w:val="clear"/>
          </w:tcPr>
          <w:p>
            <w:pPr>
              <w:pStyle w:val="1"/>
              <w:widowControl w:val="false"/>
              <w:numPr>
                <w:ilvl w:val="0"/>
                <w:numId w:val="1"/>
              </w:numPr>
              <w:rPr>
                <w:rFonts w:ascii="Times New Roman" w:hAnsi="Times New Roman" w:eastAsia="Calibri" w:cs="Times New Roman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en-US" w:bidi="ar-SA"/>
              </w:rPr>
              <w:t>Выращивание овощных культур (5-8 классы)</w:t>
            </w:r>
          </w:p>
          <w:p>
            <w:pPr>
              <w:pStyle w:val="1"/>
              <w:widowControl w:val="false"/>
              <w:numPr>
                <w:ilvl w:val="0"/>
                <w:numId w:val="1"/>
              </w:numPr>
              <w:rPr>
                <w:rFonts w:ascii="Times New Roman" w:hAnsi="Times New Roman" w:eastAsia="Calibri" w:cs="Times New Roman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en-US" w:bidi="ar-SA"/>
              </w:rPr>
              <w:t>Опытничество (2-8 классы)</w:t>
            </w:r>
          </w:p>
          <w:p>
            <w:pPr>
              <w:pStyle w:val="1"/>
              <w:widowControl w:val="false"/>
              <w:numPr>
                <w:ilvl w:val="0"/>
                <w:numId w:val="1"/>
              </w:numPr>
              <w:rPr>
                <w:rFonts w:ascii="Times New Roman" w:hAnsi="Times New Roman" w:eastAsia="Calibri" w:cs="Times New Roman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en-US" w:bidi="ar-SA"/>
              </w:rPr>
              <w:t>Проектная деятельность (7-9 классы)</w:t>
            </w:r>
          </w:p>
          <w:p>
            <w:pPr>
              <w:pStyle w:val="1"/>
              <w:widowControl w:val="false"/>
              <w:numPr>
                <w:ilvl w:val="0"/>
                <w:numId w:val="1"/>
              </w:numPr>
              <w:rPr>
                <w:rFonts w:ascii="Times New Roman" w:hAnsi="Times New Roman" w:eastAsia="Calibri" w:cs="Times New Roman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en-US" w:bidi="ar-SA"/>
              </w:rPr>
              <w:t>Участие в НПК, конкурсах различного уровня</w:t>
            </w:r>
          </w:p>
          <w:p>
            <w:pPr>
              <w:pStyle w:val="1"/>
              <w:widowControl w:val="false"/>
              <w:numPr>
                <w:ilvl w:val="0"/>
                <w:numId w:val="1"/>
              </w:numPr>
              <w:rPr>
                <w:rFonts w:ascii="Times New Roman" w:hAnsi="Times New Roman" w:eastAsia="Calibri" w:cs="Times New Roman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en-US" w:bidi="ar-SA"/>
              </w:rPr>
              <w:t>Уборка, учет и закладывание на хранение</w:t>
            </w:r>
          </w:p>
          <w:p>
            <w:pPr>
              <w:pStyle w:val="1"/>
              <w:widowControl w:val="false"/>
              <w:numPr>
                <w:ilvl w:val="0"/>
                <w:numId w:val="1"/>
              </w:numPr>
              <w:rPr>
                <w:rFonts w:ascii="Times New Roman" w:hAnsi="Times New Roman" w:eastAsia="Calibri" w:cs="Times New Roman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en-US" w:bidi="ar-SA"/>
              </w:rPr>
              <w:t>Проведение традиционной выставки «Дары осени»</w:t>
            </w:r>
          </w:p>
        </w:tc>
        <w:tc>
          <w:tcPr>
            <w:tcW w:w="4474" w:type="dxa"/>
            <w:tcBorders/>
            <w:shd w:color="auto" w:fill="auto" w:val="clear"/>
          </w:tcPr>
          <w:p>
            <w:pPr>
              <w:pStyle w:val="1"/>
              <w:widowControl w:val="false"/>
              <w:numPr>
                <w:ilvl w:val="0"/>
                <w:numId w:val="1"/>
              </w:numPr>
              <w:rPr>
                <w:rFonts w:ascii="Times New Roman" w:hAnsi="Times New Roman" w:eastAsia="Calibri" w:cs="Times New Roman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en-US" w:bidi="ar-SA"/>
              </w:rPr>
              <w:t>Выращивание рассады (5-8 классы)</w:t>
            </w:r>
          </w:p>
          <w:p>
            <w:pPr>
              <w:pStyle w:val="1"/>
              <w:widowControl w:val="false"/>
              <w:numPr>
                <w:ilvl w:val="0"/>
                <w:numId w:val="1"/>
              </w:numPr>
              <w:rPr>
                <w:rFonts w:ascii="Times New Roman" w:hAnsi="Times New Roman" w:eastAsia="Calibri" w:cs="Times New Roman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en-US" w:bidi="ar-SA"/>
              </w:rPr>
              <w:t>Проектная деятельность (2-9 классы)</w:t>
            </w:r>
          </w:p>
          <w:p>
            <w:pPr>
              <w:pStyle w:val="1"/>
              <w:widowControl w:val="false"/>
              <w:numPr>
                <w:ilvl w:val="0"/>
                <w:numId w:val="1"/>
              </w:numPr>
              <w:rPr>
                <w:rFonts w:ascii="Times New Roman" w:hAnsi="Times New Roman" w:eastAsia="Calibri" w:cs="Times New Roman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en-US" w:bidi="ar-SA"/>
              </w:rPr>
              <w:t>Участие в НПК, конкурсах различного уровня</w:t>
            </w:r>
          </w:p>
          <w:p>
            <w:pPr>
              <w:pStyle w:val="1"/>
              <w:widowControl w:val="false"/>
              <w:numPr>
                <w:ilvl w:val="0"/>
                <w:numId w:val="1"/>
              </w:numPr>
              <w:rPr>
                <w:rFonts w:ascii="Times New Roman" w:hAnsi="Times New Roman" w:eastAsia="Calibri" w:cs="Times New Roman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en-US" w:bidi="ar-SA"/>
              </w:rPr>
              <w:t>Посадка семян, высадка и уход за растениями совместно с учителями на УОУ, пришкольном участке (1-9 класс)</w:t>
            </w:r>
          </w:p>
          <w:p>
            <w:pPr>
              <w:pStyle w:val="1"/>
              <w:widowControl w:val="false"/>
              <w:numPr>
                <w:ilvl w:val="0"/>
                <w:numId w:val="1"/>
              </w:numPr>
              <w:rPr>
                <w:rFonts w:ascii="Times New Roman" w:hAnsi="Times New Roman" w:eastAsia="Calibri" w:cs="Times New Roman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en-US" w:bidi="ar-SA"/>
              </w:rPr>
              <w:t>Проведение традиционной выставки «Дары осени»</w:t>
            </w:r>
          </w:p>
        </w:tc>
        <w:tc>
          <w:tcPr>
            <w:tcW w:w="2501" w:type="dxa"/>
            <w:tcBorders/>
            <w:shd w:color="auto" w:fill="auto" w:val="clear"/>
          </w:tcPr>
          <w:p>
            <w:pPr>
              <w:pStyle w:val="1"/>
              <w:widowControl w:val="false"/>
              <w:numPr>
                <w:ilvl w:val="0"/>
                <w:numId w:val="1"/>
              </w:numPr>
              <w:rPr>
                <w:rFonts w:ascii="Times New Roman" w:hAnsi="Times New Roman" w:eastAsia="Calibri" w:cs="Times New Roman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en-US" w:bidi="ar-SA"/>
              </w:rPr>
              <w:t>Экскурсии  на машинный двор КФХ «Солнцев»;</w:t>
            </w:r>
          </w:p>
          <w:p>
            <w:pPr>
              <w:pStyle w:val="1"/>
              <w:widowControl w:val="false"/>
              <w:numPr>
                <w:ilvl w:val="0"/>
                <w:numId w:val="1"/>
              </w:numPr>
              <w:rPr>
                <w:rFonts w:ascii="Times New Roman" w:hAnsi="Times New Roman" w:eastAsia="Calibri" w:cs="Times New Roman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en-US" w:bidi="ar-SA"/>
              </w:rPr>
              <w:t>Экскурсии  в цех по переработке с/х ООО «Камчадал»;</w:t>
            </w:r>
          </w:p>
          <w:p>
            <w:pPr>
              <w:pStyle w:val="1"/>
              <w:widowControl w:val="false"/>
              <w:numPr>
                <w:ilvl w:val="0"/>
                <w:numId w:val="1"/>
              </w:numPr>
              <w:rPr>
                <w:rFonts w:ascii="Times New Roman" w:hAnsi="Times New Roman" w:eastAsia="Calibri" w:cs="Times New Roman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en-US" w:bidi="ar-SA"/>
              </w:rPr>
              <w:t>Профессиональная подготовка учащихся 10-11 классов по профессии тракторист категории «С»;</w:t>
            </w:r>
          </w:p>
          <w:p>
            <w:pPr>
              <w:pStyle w:val="1"/>
              <w:widowControl w:val="false"/>
              <w:numPr>
                <w:ilvl w:val="0"/>
                <w:numId w:val="1"/>
              </w:numPr>
              <w:rPr>
                <w:rFonts w:ascii="Times New Roman" w:hAnsi="Times New Roman" w:eastAsia="Calibri" w:cs="Times New Roman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 w:ascii="Times New Roman" w:hAnsi="Times New Roman"/>
                <w:sz w:val="22"/>
                <w:szCs w:val="22"/>
                <w:lang w:eastAsia="en-US" w:bidi="ar-SA"/>
              </w:rPr>
              <w:t>Профессиональная подготовка учащихся 10-11 классов по профессии  водитель транспортных средств категории «А», «Б», «С»</w:t>
            </w:r>
          </w:p>
        </w:tc>
      </w:tr>
    </w:tbl>
    <w:p>
      <w:pPr>
        <w:pStyle w:val="1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1"/>
        <w:rPr/>
      </w:pPr>
      <w:r>
        <w:rPr>
          <w:rStyle w:val="Style15"/>
          <w:rFonts w:ascii="Times New Roman" w:hAnsi="Times New Roman"/>
        </w:rPr>
        <w:t>Критерии и показатели эффективности реализации данной модели:</w:t>
      </w:r>
      <w:r>
        <w:rPr>
          <w:rFonts w:ascii="Times New Roman" w:hAnsi="Times New Roman"/>
        </w:rPr>
        <w:t xml:space="preserve"> </w:t>
      </w:r>
    </w:p>
    <w:p>
      <w:pPr>
        <w:pStyle w:val="Style18"/>
        <w:rPr>
          <w:rFonts w:ascii="Times New Roman" w:hAnsi="Times New Roman"/>
        </w:rPr>
      </w:pPr>
      <w:r>
        <w:rPr>
          <w:rFonts w:ascii="Times New Roman" w:hAnsi="Times New Roman"/>
        </w:rPr>
        <w:t>1. Улучшение  МТБ МКОУ СОШ с.Голуметь</w:t>
      </w:r>
    </w:p>
    <w:p>
      <w:pPr>
        <w:pStyle w:val="Style18"/>
        <w:spacing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 Стабильность контингента школьников занятых в проектах агробизнесс-образования. В перспективе –увеличение.</w:t>
      </w:r>
    </w:p>
    <w:p>
      <w:pPr>
        <w:pStyle w:val="Style18"/>
        <w:spacing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 Поступление выпускников в средние и высшие учебные заведения сельскохозяйственного профиля.</w:t>
      </w:r>
    </w:p>
    <w:p>
      <w:pPr>
        <w:pStyle w:val="Style18"/>
        <w:spacing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</w:t>
      </w:r>
      <w:r>
        <w:rPr>
          <w:rFonts w:ascii="Times New Roman" w:hAnsi="Times New Roman"/>
          <w:color w:val="069A2E"/>
        </w:rPr>
        <w:t>Трудоустройство выпускников в КФХ в селе.</w:t>
      </w:r>
    </w:p>
    <w:p>
      <w:pPr>
        <w:pStyle w:val="Style18"/>
        <w:spacing w:before="0" w:after="0"/>
        <w:jc w:val="both"/>
        <w:rPr/>
      </w:pPr>
      <w:r>
        <w:rPr>
          <w:rFonts w:ascii="Times New Roman" w:hAnsi="Times New Roman"/>
          <w:color w:val="069A2E"/>
        </w:rPr>
        <w:t>5. Открытие  и развитие  бизнеса, связанного с сельскохозяйственным производством .</w:t>
      </w:r>
    </w:p>
    <w:p>
      <w:pPr>
        <w:pStyle w:val="1"/>
        <w:spacing w:before="0" w:after="200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  <w:rFonts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7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c47b88"/>
    <w:rPr>
      <w:b/>
      <w:bCs/>
    </w:rPr>
  </w:style>
  <w:style w:type="character" w:styleId="Style14" w:customStyle="1">
    <w:name w:val="Маркеры"/>
    <w:qFormat/>
    <w:rPr>
      <w:rFonts w:ascii="OpenSymbol" w:hAnsi="OpenSymbol" w:eastAsia="OpenSymbol" w:cs="OpenSymbol"/>
    </w:rPr>
  </w:style>
  <w:style w:type="character" w:styleId="Style15" w:customStyle="1">
    <w:name w:val="Выделение жирным"/>
    <w:qFormat/>
    <w:rPr>
      <w:b/>
      <w:bCs/>
    </w:rPr>
  </w:style>
  <w:style w:type="character" w:styleId="Style16" w:customStyle="1">
    <w:name w:val="Символ нумерации"/>
    <w:qFormat/>
    <w:rPr/>
  </w:style>
  <w:style w:type="paragraph" w:styleId="Style17" w:customStyle="1">
    <w:name w:val="Заголовок"/>
    <w:basedOn w:val="1"/>
    <w:next w:val="Style18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Style18">
    <w:name w:val="Body Text"/>
    <w:basedOn w:val="1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Arial Unicode MS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Mangal"/>
    </w:rPr>
  </w:style>
  <w:style w:type="paragraph" w:styleId="1" w:customStyle="1">
    <w:name w:val="Обычный1"/>
    <w:qFormat/>
    <w:rsid w:val="005842aa"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NSimSun" w:cs="Mangal"/>
      <w:color w:val="00000A"/>
      <w:kern w:val="0"/>
      <w:sz w:val="24"/>
      <w:szCs w:val="24"/>
      <w:lang w:val="ru-RU" w:eastAsia="zh-CN" w:bidi="hi-IN"/>
    </w:rPr>
  </w:style>
  <w:style w:type="paragraph" w:styleId="Caption">
    <w:name w:val="caption"/>
    <w:basedOn w:val="1"/>
    <w:qFormat/>
    <w:pPr>
      <w:suppressLineNumbers/>
      <w:spacing w:before="120" w:after="120"/>
    </w:pPr>
    <w:rPr>
      <w:rFonts w:cs="Arial Unicode MS"/>
      <w:i/>
      <w:iCs/>
    </w:rPr>
  </w:style>
  <w:style w:type="paragraph" w:styleId="Indexheading">
    <w:name w:val="index heading"/>
    <w:basedOn w:val="1"/>
    <w:qFormat/>
    <w:pPr>
      <w:suppressLineNumbers/>
    </w:pPr>
    <w:rPr>
      <w:rFonts w:cs="Arial Unicode MS"/>
    </w:rPr>
  </w:style>
  <w:style w:type="paragraph" w:styleId="ListParagraph">
    <w:name w:val="List Paragraph"/>
    <w:basedOn w:val="1"/>
    <w:uiPriority w:val="34"/>
    <w:qFormat/>
    <w:rsid w:val="009650cf"/>
    <w:pPr>
      <w:spacing w:before="0" w:after="200"/>
      <w:ind w:left="720" w:hanging="0"/>
      <w:contextualSpacing/>
    </w:pPr>
    <w:rPr/>
  </w:style>
  <w:style w:type="paragraph" w:styleId="NormalWeb">
    <w:name w:val="Normal (Web)"/>
    <w:basedOn w:val="1"/>
    <w:uiPriority w:val="99"/>
    <w:semiHidden/>
    <w:unhideWhenUsed/>
    <w:qFormat/>
    <w:rsid w:val="00c47b88"/>
    <w:pPr>
      <w:spacing w:before="280" w:after="280"/>
    </w:pPr>
    <w:rPr>
      <w:rFonts w:ascii="Times New Roman" w:hAnsi="Times New Roman" w:eastAsia="Times New Roman" w:cs="Times New Roman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uiPriority w:val="59"/>
    <w:rsid w:val="00c47b88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LibreOffice/6.3.5.2$Windows_X86_64 LibreOffice_project/dd0751754f11728f69b42ee2af66670068624673</Application>
  <Pages>3</Pages>
  <Words>736</Words>
  <Characters>5126</Characters>
  <CharactersWithSpaces>5749</CharactersWithSpaces>
  <Paragraphs>91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2022-12-02T06:54:00Z</dcterms:created>
  <dc:creator>Admin</dc:creator>
  <dc:description/>
  <dc:language>ru-RU</dc:language>
  <cp:lastModifiedBy/>
  <dcterms:modified xsi:type="dcterms:W3CDTF">2024-01-18T08:58:09Z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